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8" w:rsidRDefault="00D12C68" w:rsidP="00D12C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Отчет   Совета и администрации  сельского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Айдаралинский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сельсовет за 2017 год.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Уважаемые депутаты и приглашенные!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своей работе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руководствуется Конституцией Российской Федерации, Федерального закона  № 131 «Об общих принципах организации местного самоуправления в Российской Федерации ; Конституцией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Федеральных законов и Законов Республики Башкортостан ; также утвержденного регламента и  Устава сельского  поселения.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состав сельского поселения входят населенные пункты: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йдарали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Артюховка</w:t>
      </w:r>
      <w:proofErr w:type="spellEnd"/>
      <w:r>
        <w:rPr>
          <w:rFonts w:ascii="Times New Roman" w:hAnsi="Times New Roman"/>
          <w:sz w:val="24"/>
          <w:szCs w:val="24"/>
        </w:rPr>
        <w:t>, Родионовка, Ивановка.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Всего по сельскому поселению 364 хозяйств, 762 жителей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по  прописке) а фактически  проживает менее семисот человек. , 37 хозяйств пустуют,   25  хозяйства, как  дачники  живут в основном  в летнее время. В 167  ЛПХ содержатся всего КРС-480 голов.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оров-</w:t>
      </w:r>
      <w:smartTag w:uri="urn:schemas-microsoft-com:office:smarttags" w:element="metricconverter">
        <w:smartTagPr>
          <w:attr w:name="ProductID" w:val="180 г"/>
        </w:smartTagPr>
        <w:r>
          <w:rPr>
            <w:rFonts w:ascii="Times New Roman" w:hAnsi="Times New Roman"/>
            <w:sz w:val="24"/>
            <w:szCs w:val="24"/>
          </w:rPr>
          <w:t>180 г</w:t>
        </w:r>
      </w:smartTag>
      <w:r>
        <w:rPr>
          <w:rFonts w:ascii="Times New Roman" w:hAnsi="Times New Roman"/>
          <w:sz w:val="24"/>
          <w:szCs w:val="24"/>
        </w:rPr>
        <w:t>.,лошадей-45 голов ,пчелосемей- 287  ,овец и коз  440.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сельском  поселении действуют сельский дом культуры, ФАП,  детский сад, почта.    В 2017 году  начальную  школу  полностью  закрыли,  сейчас   все  дети  52  ездят  в  </w:t>
      </w:r>
      <w:proofErr w:type="spellStart"/>
      <w:r>
        <w:rPr>
          <w:rFonts w:ascii="Times New Roman" w:hAnsi="Times New Roman"/>
          <w:sz w:val="24"/>
          <w:szCs w:val="24"/>
        </w:rPr>
        <w:t>Тяте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Араслановскую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 школу   автобусом в два рейса.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Совет сельского поселения на предыдущих выборах населением было избрано 7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Депутатский состав обновился на 80%..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Советом  сельского поселения  проведено 18 заседаний, где  рассмотрено 31  вопросов.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  вопросы  как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 внесении  изменений и  дополнений в  Устав  сельского   поселения   </w:t>
      </w:r>
      <w:proofErr w:type="spellStart"/>
      <w:r>
        <w:rPr>
          <w:rFonts w:ascii="Times New Roman" w:hAnsi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Республики  Башкортостан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-Информация о деятельности Совета  и  администрации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за 2016 год</w:t>
      </w:r>
      <w:r>
        <w:rPr>
          <w:rFonts w:ascii="Times New Roman" w:hAnsi="Times New Roman"/>
          <w:sz w:val="24"/>
          <w:szCs w:val="24"/>
        </w:rPr>
        <w:tab/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установлении земельного налога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 установлении   налога на имущество физических  лиц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 утверждении   порядка размещения сведений о  доходах, расходах, об имуществе  депутатов сельского поселения и их  членов их семей  на  официальный сайт сельского поселения и  предоставление этих сведений средствам массовой информации для опубликования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 утверждении Правил благоустройства и санитарного состояния территории сельского поселения</w:t>
      </w:r>
    </w:p>
    <w:p w:rsidR="00D12C68" w:rsidRDefault="00D12C68" w:rsidP="00D12C68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  бюджете  сельского  поселения  </w:t>
      </w:r>
      <w:proofErr w:type="spellStart"/>
      <w:r>
        <w:rPr>
          <w:sz w:val="24"/>
          <w:szCs w:val="24"/>
        </w:rPr>
        <w:t>Айдаралинский</w:t>
      </w:r>
      <w:proofErr w:type="spellEnd"/>
      <w:r>
        <w:rPr>
          <w:sz w:val="24"/>
          <w:szCs w:val="24"/>
        </w:rPr>
        <w:t xml:space="preserve"> сельсовет  муниципального района 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 район  Республики  Башкортостан на 2016 год и  на  плановый  период 2017 и 2018 годов  и   т.д.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 с Регламентом своевременно  проводились  публичные слушания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где обсуждались проекты  бюджета и отчеты об  их исполнении.</w:t>
      </w:r>
      <w:r>
        <w:rPr>
          <w:rFonts w:ascii="Times New Roman" w:hAnsi="Times New Roman"/>
          <w:sz w:val="24"/>
          <w:szCs w:val="24"/>
        </w:rPr>
        <w:tab/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Действует  три  постоянных комиссии: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-комиссия по  бюджету, налогам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вопросам собственности и  социально-гуманитарным  вопросам (депутаты Кадырова Г.Р. Абдуллин </w:t>
      </w:r>
      <w:proofErr w:type="spellStart"/>
      <w:r>
        <w:rPr>
          <w:rFonts w:ascii="Times New Roman" w:hAnsi="Times New Roman"/>
          <w:sz w:val="24"/>
          <w:szCs w:val="24"/>
        </w:rPr>
        <w:t>Я.З.Журенкова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В.Н.). Основные </w:t>
      </w: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рассматриваемые в комиссии:  </w:t>
      </w:r>
    </w:p>
    <w:p w:rsidR="00D12C68" w:rsidRDefault="00D12C68" w:rsidP="00D12C68">
      <w:pPr>
        <w:numPr>
          <w:ilvl w:val="7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Разработка проектов прогноза бюджета, формирования бюджета, исполнения бюджета поселения,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исполнением.</w:t>
      </w:r>
    </w:p>
    <w:p w:rsidR="00D12C68" w:rsidRDefault="00D12C68" w:rsidP="00D12C68">
      <w:pPr>
        <w:numPr>
          <w:ilvl w:val="7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проектов установления, изменения и отмены местных налогов и сборов. Объяснение населению существующих налоговых льгот.</w:t>
      </w:r>
    </w:p>
    <w:p w:rsidR="00D12C68" w:rsidRDefault="00D12C68" w:rsidP="00D12C68">
      <w:pPr>
        <w:numPr>
          <w:ilvl w:val="7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по пользованию и распоряжению имуществом.</w:t>
      </w:r>
    </w:p>
    <w:p w:rsidR="00D12C68" w:rsidRDefault="00D12C68" w:rsidP="00D12C68">
      <w:pPr>
        <w:numPr>
          <w:ilvl w:val="7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Разъяснительная работа с населением по паспортизации жилых домов и земельных участков.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-комиссия  по   развитию  предпринимательства, земельным вопросам, благоустройству и  экологии (депутаты   </w:t>
      </w:r>
      <w:proofErr w:type="spellStart"/>
      <w:r>
        <w:rPr>
          <w:rFonts w:ascii="Times New Roman" w:hAnsi="Times New Roman"/>
          <w:sz w:val="24"/>
          <w:szCs w:val="24"/>
        </w:rPr>
        <w:t>Гарифуллин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/>
          <w:sz w:val="24"/>
          <w:szCs w:val="24"/>
        </w:rPr>
        <w:t>Аглиуллин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И.Х., </w:t>
      </w:r>
      <w:proofErr w:type="spellStart"/>
      <w:r>
        <w:rPr>
          <w:rFonts w:ascii="Times New Roman" w:hAnsi="Times New Roman"/>
          <w:sz w:val="24"/>
          <w:szCs w:val="24"/>
        </w:rPr>
        <w:t>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Л.З.) Основные </w:t>
      </w: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рассматриваемые в комиссии: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1)Работа по организации благоустройства и озеленения территории поселения, освещения улиц.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2)Разъяснительная работа с населением по паспортизации земельных участков, по аренде сенокосных угодий, разрешение «межевых» конфликтов и др.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соблюдению Регламента Совета, статусу и этике депутата 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Абдуллин Я.З.</w:t>
      </w:r>
    </w:p>
    <w:p w:rsidR="00D12C68" w:rsidRDefault="00D12C68" w:rsidP="00D12C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Постоянными  комиссиями  проведены 10  заседаний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где  рассмотрены     17  вопросов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Уставу сельского поселения депутат  должен  регулярно    встречаться с избирателями своего округа и содействовать   решению их  проблем. 2017 году депутаты активно участвовали  в обходах граждан по вопросам пожарной безопасности,  обход неблагополучных семей, при организации проведения  сходов граждан по  Программе  поддержки местных инициатив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Вся работа  Совета  строится  в  тесном  контакте  с   руководителями    организации  и учреждений.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Депутаты Совета участвуют в решении многих вопросов жителей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будь то выборы ,перепись скота , организация летнего содержания животных , работа с беспризорными собаками, вопросы водоснабжения, уличного освещения. Многие вопросы решаются совместно с сельской администрацией на местном уровне. </w:t>
      </w:r>
    </w:p>
    <w:p w:rsidR="00D12C68" w:rsidRDefault="00D12C68" w:rsidP="00D12C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Конечная цель работы депутатов и власти это благополучие каждого жителя  села. Депутатам Совета нужно активнее участвовать в разработке и  принятии решений по вопросам местного значения и выступать защитниками интересов своих избирателей.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сельского поселения в своей работе применила различные методы при решении вопросов местного значения. Для координации и        ведения работы главой сельского поселения принято  16 распоряжений;  47 постановлений.             За 2017 год подано 2  письменных обращений граждан. Главе сельского поселения </w:t>
      </w: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граждан обратились устно. В основном граждане  поднимали вопросы  о межевании границ земель ЛПХ; о сельхоз кредитах ; о ремонте  водопровода ; о выделение сенокосных угодий;  об отстреле собак; о семейных скандалах ,о паевых землях ,о безнадзорных животных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эти все обращения решены или проведена соответствующая консультация.</w:t>
      </w:r>
    </w:p>
    <w:p w:rsidR="00D12C68" w:rsidRDefault="00D12C68" w:rsidP="00D12C68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</w:r>
    </w:p>
    <w:p w:rsidR="00D12C68" w:rsidRDefault="00D12C68" w:rsidP="00D12C6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Управляющей делами выдано   761 различных   справок. 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2017  год  совершено 53  нотариальных  действий   на  общую  сумму  11320   рублей: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30   доверенности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удостоверено   подлинности подписи- 16 ,   заверено 7   копии  .</w:t>
      </w:r>
    </w:p>
    <w:p w:rsidR="00D12C68" w:rsidRDefault="00D12C68" w:rsidP="00D12C6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граждан, пребывающих в запасе,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граждан, подлежащих   призыву на военную службу в  администрации организован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ведется в соответствии с требованиями закона РФ «О воинской обязанности и военной службе», Положения о воинском учете, и по  инструкции.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воинском учете состоят 155 человек, в том числе: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сержантов и солдат –135,  призывников -20. С  каждым годом   уменьшается численность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воиннобязанных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2C68" w:rsidRDefault="00D12C68" w:rsidP="00D12C6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сельском поселении проживают всего 230 пенсионеров;  вдовы ветеранов    ВОВ –  4 человек,  2 участника войны в Чечне; 1- участник  афганской войны ,1- участник  ликвидации катастрофы Чернобыльской АЭС,  14  тружеников  тыла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Ветеранскую организацию возглавляет  Бакирова  </w:t>
      </w:r>
      <w:proofErr w:type="spellStart"/>
      <w:r>
        <w:rPr>
          <w:rFonts w:ascii="Times New Roman" w:hAnsi="Times New Roman"/>
          <w:sz w:val="24"/>
          <w:szCs w:val="24"/>
        </w:rPr>
        <w:t>Фания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Минияровна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свою работу ведет  достойно, активно участвует во всех  мероприятиях проводимых в сельском поселении. За одинокими престарелыми ухаживают 2 социального работника. Они обслуживают по 8 человек. Стараемся никого из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не оставлять без внимания.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Производством сельхоз продуктов занимаются ООО «</w:t>
      </w:r>
      <w:proofErr w:type="spellStart"/>
      <w:r>
        <w:rPr>
          <w:rFonts w:ascii="Times New Roman" w:hAnsi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/>
          <w:sz w:val="24"/>
          <w:szCs w:val="24"/>
        </w:rPr>
        <w:t>», где  работают  43 рабочих.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паевые  земельные участки  оформлены  полностью, из  них  26 долей  оформлено в  собственность  сельского поселения.  ООО « </w:t>
      </w:r>
      <w:proofErr w:type="spellStart"/>
      <w:r>
        <w:rPr>
          <w:rFonts w:ascii="Times New Roman" w:hAnsi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/>
          <w:sz w:val="24"/>
          <w:szCs w:val="24"/>
        </w:rPr>
        <w:t>» в  2016 году  за  земельные паи  пайщикам  выделил  по 3  центнера  овес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сельском поселении определенная  работа ведется по благоустройству территории и населенных пунктов.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Начиная с </w:t>
      </w:r>
      <w:proofErr w:type="gramStart"/>
      <w:r>
        <w:rPr>
          <w:rFonts w:ascii="Times New Roman" w:hAnsi="Times New Roman"/>
          <w:sz w:val="24"/>
          <w:szCs w:val="24"/>
        </w:rPr>
        <w:t>весны</w:t>
      </w:r>
      <w:proofErr w:type="gramEnd"/>
      <w:r>
        <w:rPr>
          <w:rFonts w:ascii="Times New Roman" w:hAnsi="Times New Roman"/>
          <w:sz w:val="24"/>
          <w:szCs w:val="24"/>
        </w:rPr>
        <w:t xml:space="preserve"> были  приведены в порядок свалки ТБО, В  целях  пожарной  безопасности  сделана  опашка  возле  свалки.     Работники сельского Совета, СДК, ФАП,  школы, детского  сада всё лето содержали в чистоте  закрепленные им участки  дорог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Обновили  и  покрасили   родник  По  линии   программы «  Реальные дела» в 2017  году, посвященному году Экологии  полностью  обновили« </w:t>
      </w:r>
      <w:proofErr w:type="spellStart"/>
      <w:r>
        <w:rPr>
          <w:rFonts w:ascii="Times New Roman" w:hAnsi="Times New Roman"/>
          <w:sz w:val="24"/>
          <w:szCs w:val="24"/>
        </w:rPr>
        <w:t>Бакир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чишмасе</w:t>
      </w:r>
      <w:proofErr w:type="spellEnd"/>
      <w:r>
        <w:rPr>
          <w:rFonts w:ascii="Times New Roman" w:hAnsi="Times New Roman"/>
          <w:sz w:val="24"/>
          <w:szCs w:val="24"/>
        </w:rPr>
        <w:t xml:space="preserve">».,т.е. установили 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навес.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Активом и депутатами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старостами деревень проводится большая работа по противопожарной безопасности. Проводится  подворный  обход  населения с  вручением  листовок. Также  проводится   агитационные  мероприятия  во  время  сходов  граждан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сельском поселении действуют  сельский  дом  культуры. В них трудятся 3 работников  и  1  оператор. Работают  кружки.  Наш  вокал  постоянно участвует  в  районных мероприятиях. Население активно участвует в мероприятиях проведенных в СДК в том числе и Ветераны, традиционно проводятся мероприятия посвященные на 23 февраля, 8-марта,9-мая с приглашением вдов, тружеников тыла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населения; День пожилых ;День Республики ;День матери ; Новый год и др.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Имеется филиал ЦР Библиотеки, библиотекарь  Мусина Наташа. Она   постоянно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специалистом  по делам молодежи совместно  детским  садом    подготавливают и проводят  различные мероприятия  с  детьми.  За   хорошую  работу в 2017 году  специалисту по делам молодежи </w:t>
      </w:r>
      <w:proofErr w:type="spellStart"/>
      <w:r>
        <w:rPr>
          <w:rFonts w:ascii="Times New Roman" w:hAnsi="Times New Roman"/>
          <w:sz w:val="24"/>
          <w:szCs w:val="24"/>
        </w:rPr>
        <w:t>Шаиховой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Ф.Р.   вручили  Благодарственное письмо Министерства молодежной  политики   и спорта Республики Башкортостан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детском саду  функционирует 1 разновозрастная группа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 данный момент детский сад посещают   18   детей,  работают 4  сотрудника.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остаются без внимания и вопросы оздоровления населения. Функционирует ФАП, где работают 2 медицинских персонала и я думаю никто здесь сидящих не пожалуются на их работу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Работники  обслуживают 4 деревни— около семисот человек, всего посещений более-</w:t>
      </w:r>
      <w:r>
        <w:rPr>
          <w:rFonts w:ascii="Times New Roman" w:hAnsi="Times New Roman"/>
          <w:sz w:val="24"/>
          <w:szCs w:val="24"/>
        </w:rPr>
        <w:t>3542,</w:t>
      </w:r>
      <w:r>
        <w:rPr>
          <w:rFonts w:ascii="Times New Roman" w:hAnsi="Times New Roman"/>
          <w:sz w:val="24"/>
          <w:szCs w:val="24"/>
        </w:rPr>
        <w:t>посещений на дому-</w:t>
      </w:r>
      <w:r>
        <w:rPr>
          <w:rFonts w:ascii="Times New Roman" w:hAnsi="Times New Roman"/>
          <w:sz w:val="24"/>
          <w:szCs w:val="24"/>
        </w:rPr>
        <w:t>1103</w:t>
      </w:r>
      <w:r>
        <w:rPr>
          <w:rFonts w:ascii="Times New Roman" w:hAnsi="Times New Roman"/>
          <w:sz w:val="24"/>
          <w:szCs w:val="24"/>
        </w:rPr>
        <w:t xml:space="preserve">; Ежемесячно   проводит прием участковый терапевт.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показывает о старении сельчан из 700 жителей-пенсионеров-230 человек, из них большинство старше 70 лет;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Много студентов или работающих на стороне. Семей до 30 лет- </w:t>
      </w: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 В 2017   году родились 4 детей, умерло 14 человек, детской смертности нет.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 пустующих  домов.  Из-за отсутствия  работы  молодежь  уезжает из села. Многие    строят дома в райцентре.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обеспечению жителей продуктами питания и товарами повседневного потребления занимаются 4 частных магазина, в них работают 6 человек.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наших деревнях более </w:t>
      </w:r>
      <w:smartTag w:uri="urn:schemas-microsoft-com:office:smarttags" w:element="metricconverter">
        <w:smartTagPr>
          <w:attr w:name="ProductID" w:val="11 км"/>
        </w:smartTagPr>
        <w:r>
          <w:rPr>
            <w:rFonts w:ascii="Times New Roman" w:hAnsi="Times New Roman"/>
            <w:sz w:val="24"/>
            <w:szCs w:val="24"/>
          </w:rPr>
          <w:t>11 км</w:t>
        </w:r>
      </w:smartTag>
      <w:r>
        <w:rPr>
          <w:rFonts w:ascii="Times New Roman" w:hAnsi="Times New Roman"/>
          <w:sz w:val="24"/>
          <w:szCs w:val="24"/>
        </w:rPr>
        <w:t xml:space="preserve"> дорог и 9   водоотводных труб через дороги. Населению предстоит своевременно очистить их от снега в период паводка .В этом вопросе </w:t>
      </w:r>
      <w:proofErr w:type="gramStart"/>
      <w:r>
        <w:rPr>
          <w:rFonts w:ascii="Times New Roman" w:hAnsi="Times New Roman"/>
          <w:sz w:val="24"/>
          <w:szCs w:val="24"/>
        </w:rPr>
        <w:t>думаю</w:t>
      </w:r>
      <w:proofErr w:type="gramEnd"/>
      <w:r>
        <w:rPr>
          <w:rFonts w:ascii="Times New Roman" w:hAnsi="Times New Roman"/>
          <w:sz w:val="24"/>
          <w:szCs w:val="24"/>
        </w:rPr>
        <w:t xml:space="preserve"> окажут помощь старосты деревень и депутаты. Вопрос очистки дорог от снега внутри населенных пунктов производится своевременно. В этом вопросе помогают  ДРСУ, ООО </w:t>
      </w:r>
      <w:proofErr w:type="spellStart"/>
      <w:r>
        <w:rPr>
          <w:rFonts w:ascii="Times New Roman" w:hAnsi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/>
          <w:sz w:val="24"/>
          <w:szCs w:val="24"/>
        </w:rPr>
        <w:t xml:space="preserve">  ИП  </w:t>
      </w:r>
      <w:proofErr w:type="spellStart"/>
      <w:r>
        <w:rPr>
          <w:rFonts w:ascii="Times New Roman" w:hAnsi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/>
          <w:sz w:val="24"/>
          <w:szCs w:val="24"/>
        </w:rPr>
        <w:t xml:space="preserve">  А.Н.- глава  КФХ.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2017   году мы приняли  участие в программе  поддержки местных инициатив и  провели текущий  ремонт здания  СДК  на общую сумму 660.0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этом  году     собирается принять  участие  по  проекту  «  Приобретение   мобильного   пожарного  комплекса   МПК-2». Подготавливается  документы  для  представления в  конкурсную комиссию.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 году   поступило 15  представлений и  протестов  органов   прокуратуры   на  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правовые акты  сельского  поселения. Все  акты  своевременно   приведены  в  соответствие   с  действующим законодательством.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2017 год собственные доходы в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при плане на общую сумму 256,6 тыс. рублей исполнены на сумму 364,1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>, что составляет 142,1%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НДФЛ  при назначенном плане в15,5 тыс. рублей, исполнено 21,5 тыс. рублей  138 %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имущество с физических лиц  при  уточненном плане 31,9 т.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фактически было поступление 54,9 рублей,    это 172,1%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– 1,4 тыс. рублей ,поступило 45,5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земельному налогу с физических лиц установлен план -206,2 тыс. рублей, исполнено на 276,2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составляет  133 %. 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Госпошлина – план составлял 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 и исполнено на 11320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решения вопросов местного значения весьма ощутимую роль играет выделенные Республиканские средства в количестве 500 тыс. рублей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  2017 году производились следующие работы:  Проведены  работы  по  благоустройству территорий  населенного пункта, приведены в порядок  свалки ТБО, несколько раз за лето окучивание свалку,    очистка дорог от снега в населенных пунктах, возмещены расходы по наружному освещению улиц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огородили  территорию « Муса </w:t>
      </w:r>
      <w:proofErr w:type="spellStart"/>
      <w:r>
        <w:rPr>
          <w:rFonts w:ascii="Times New Roman" w:hAnsi="Times New Roman"/>
          <w:sz w:val="24"/>
          <w:szCs w:val="24"/>
        </w:rPr>
        <w:t>чишмасе</w:t>
      </w:r>
      <w:proofErr w:type="spellEnd"/>
      <w:r>
        <w:rPr>
          <w:rFonts w:ascii="Times New Roman" w:hAnsi="Times New Roman"/>
          <w:sz w:val="24"/>
          <w:szCs w:val="24"/>
        </w:rPr>
        <w:t xml:space="preserve">»,очистка русло  реки </w:t>
      </w:r>
      <w:proofErr w:type="spellStart"/>
      <w:r>
        <w:rPr>
          <w:rFonts w:ascii="Times New Roman" w:hAnsi="Times New Roman"/>
          <w:sz w:val="24"/>
          <w:szCs w:val="24"/>
        </w:rPr>
        <w:t>Тятерь</w:t>
      </w:r>
      <w:proofErr w:type="spellEnd"/>
      <w:r>
        <w:rPr>
          <w:rFonts w:ascii="Times New Roman" w:hAnsi="Times New Roman"/>
          <w:sz w:val="24"/>
          <w:szCs w:val="24"/>
        </w:rPr>
        <w:t xml:space="preserve"> ,вырубка тополей, купили  электрический насос для  водоснабжения, приобретение  пожарный  ствол и рукав и  т.д.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 от  снега проезжей части-------39800,00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 потребления электроэнергии-68751,00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Окучивание мусора на свалке-36300,00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Водоотвод к пропуску малых вод  -15200,00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 мусора-17280,00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  рукав, ствол пожарный-11400,00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Обкос</w:t>
      </w:r>
      <w:proofErr w:type="spellEnd"/>
      <w:r>
        <w:rPr>
          <w:rFonts w:ascii="Times New Roman" w:hAnsi="Times New Roman"/>
          <w:sz w:val="24"/>
          <w:szCs w:val="24"/>
        </w:rPr>
        <w:t xml:space="preserve">  сорной т равы-7700,00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Огрождение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родника Муса чишмасе-89300,00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русло реки-99981,00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электрического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насоса-25879,00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Вырубка  тополей-78499,00</w:t>
      </w:r>
    </w:p>
    <w:p w:rsidR="00D12C68" w:rsidRDefault="00D12C68" w:rsidP="00D12C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металлического сооружения для « </w:t>
      </w:r>
      <w:proofErr w:type="spellStart"/>
      <w:r>
        <w:rPr>
          <w:rFonts w:ascii="Times New Roman" w:hAnsi="Times New Roman"/>
          <w:sz w:val="24"/>
          <w:szCs w:val="24"/>
        </w:rPr>
        <w:t>Бакир</w:t>
      </w:r>
      <w:proofErr w:type="spellEnd"/>
      <w:r>
        <w:rPr>
          <w:rFonts w:ascii="Times New Roman" w:hAnsi="Times New Roman"/>
          <w:sz w:val="24"/>
          <w:szCs w:val="24"/>
        </w:rPr>
        <w:t xml:space="preserve"> чишмасе»-49200</w:t>
      </w:r>
    </w:p>
    <w:p w:rsidR="00D12C68" w:rsidRDefault="00D12C68" w:rsidP="00D12C68">
      <w:pPr>
        <w:jc w:val="both"/>
      </w:pPr>
      <w:r>
        <w:t xml:space="preserve">  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 году  перед нами стоят большие задачи и поэтому,  текущий год требует от нас больших усилий в плане поступлений собственных доходов, в плане благоустройства села, благосостоянии населения, в плане профилактики  преступления среди населения и несовершеннолетних.</w:t>
      </w:r>
    </w:p>
    <w:p w:rsidR="00D12C68" w:rsidRDefault="00D12C68" w:rsidP="00D1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  марта 2018  года  пройдут Выборы  Президента  Российской   Федерации.   Депутатскому    корпусу,  работникам  администрации,  учреждений    просим  принять  активное  участие</w:t>
      </w:r>
    </w:p>
    <w:p w:rsidR="00D12C68" w:rsidRDefault="00D12C68" w:rsidP="00D12C68">
      <w:pPr>
        <w:jc w:val="center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center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center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center"/>
        <w:rPr>
          <w:rFonts w:ascii="Times New Roman" w:hAnsi="Times New Roman"/>
          <w:sz w:val="24"/>
          <w:szCs w:val="24"/>
        </w:rPr>
      </w:pPr>
    </w:p>
    <w:p w:rsidR="00D12C68" w:rsidRDefault="00D12C68" w:rsidP="00D12C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Благодарю за внимание!</w:t>
      </w:r>
    </w:p>
    <w:p w:rsidR="002E47A1" w:rsidRDefault="002E47A1"/>
    <w:sectPr w:rsidR="002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4"/>
    <w:rsid w:val="002E47A1"/>
    <w:rsid w:val="00816304"/>
    <w:rsid w:val="00D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2C68"/>
    <w:pPr>
      <w:suppressAutoHyphens w:val="0"/>
      <w:spacing w:before="30" w:after="30" w:line="240" w:lineRule="auto"/>
    </w:pPr>
    <w:rPr>
      <w:rFonts w:ascii="Arial" w:hAnsi="Arial" w:cs="Arial"/>
      <w:color w:val="332E2D"/>
      <w:spacing w:val="2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12C68"/>
    <w:pPr>
      <w:suppressAutoHyphens w:val="0"/>
      <w:spacing w:after="120" w:line="240" w:lineRule="auto"/>
      <w:ind w:left="283"/>
    </w:pPr>
    <w:rPr>
      <w:rFonts w:ascii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12C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2C68"/>
    <w:pPr>
      <w:suppressAutoHyphens w:val="0"/>
      <w:spacing w:before="30" w:after="30" w:line="240" w:lineRule="auto"/>
    </w:pPr>
    <w:rPr>
      <w:rFonts w:ascii="Arial" w:hAnsi="Arial" w:cs="Arial"/>
      <w:color w:val="332E2D"/>
      <w:spacing w:val="2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12C68"/>
    <w:pPr>
      <w:suppressAutoHyphens w:val="0"/>
      <w:spacing w:after="120" w:line="240" w:lineRule="auto"/>
      <w:ind w:left="283"/>
    </w:pPr>
    <w:rPr>
      <w:rFonts w:ascii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12C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3</cp:revision>
  <dcterms:created xsi:type="dcterms:W3CDTF">2018-04-13T07:15:00Z</dcterms:created>
  <dcterms:modified xsi:type="dcterms:W3CDTF">2018-04-13T07:20:00Z</dcterms:modified>
</cp:coreProperties>
</file>